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99315E" w:rsidRPr="00DC2294" w:rsidTr="00E134E1">
        <w:trPr>
          <w:trHeight w:hRule="exact" w:val="2017"/>
        </w:trPr>
        <w:tc>
          <w:tcPr>
            <w:tcW w:w="1548" w:type="dxa"/>
          </w:tcPr>
          <w:p w:rsidR="0099315E" w:rsidRPr="00D71492" w:rsidRDefault="0099315E" w:rsidP="00E134E1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</w:rPr>
              <w:drawing>
                <wp:inline distT="0" distB="0" distL="0" distR="0">
                  <wp:extent cx="793750" cy="819785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99315E" w:rsidRDefault="0099315E" w:rsidP="00E134E1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99315E" w:rsidRDefault="0099315E" w:rsidP="00E134E1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99315E" w:rsidRDefault="0099315E" w:rsidP="00E134E1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99315E" w:rsidRPr="00D71492" w:rsidRDefault="0099315E" w:rsidP="00E134E1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99315E" w:rsidRPr="00D71492" w:rsidRDefault="0099315E" w:rsidP="00E134E1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99315E" w:rsidRPr="0099315E" w:rsidRDefault="00DC2294" w:rsidP="0099315E">
      <w:pPr>
        <w:jc w:val="center"/>
        <w:rPr>
          <w:rFonts w:ascii="Calibri" w:eastAsia="Calibri" w:hAnsi="Calibri"/>
          <w:b/>
          <w:bCs/>
          <w:u w:val="single"/>
        </w:rPr>
      </w:pPr>
      <w:r>
        <w:rPr>
          <w:rFonts w:ascii="Calibri" w:eastAsia="Calibri" w:hAnsi="Calibri"/>
          <w:b/>
          <w:bCs/>
          <w:u w:val="single"/>
        </w:rPr>
        <w:t>0</w:t>
      </w:r>
      <w:r w:rsidR="00026D80">
        <w:rPr>
          <w:rFonts w:ascii="Calibri" w:eastAsia="Calibri" w:hAnsi="Calibri"/>
          <w:b/>
          <w:bCs/>
          <w:u w:val="single"/>
        </w:rPr>
        <w:t>6</w:t>
      </w:r>
      <w:r>
        <w:rPr>
          <w:rFonts w:ascii="Calibri" w:eastAsia="Calibri" w:hAnsi="Calibri"/>
          <w:b/>
          <w:bCs/>
          <w:u w:val="single"/>
        </w:rPr>
        <w:t>/10/2020</w:t>
      </w: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sz w:val="28"/>
          <w:szCs w:val="28"/>
          <w:u w:val="single"/>
        </w:rPr>
      </w:pP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sz w:val="28"/>
          <w:szCs w:val="28"/>
          <w:u w:val="single"/>
        </w:rPr>
      </w:pPr>
      <w:r w:rsidRPr="0099315E">
        <w:rPr>
          <w:rFonts w:ascii="Calibri" w:eastAsia="Calibri" w:hAnsi="Calibri"/>
          <w:b/>
          <w:bCs/>
          <w:sz w:val="28"/>
          <w:szCs w:val="28"/>
          <w:u w:val="single"/>
        </w:rPr>
        <w:t>ΑΝΑΚΟΙΝΩΣΗ ΕΠΙΤΡΟΠΗΣ ΕΡΕΥΝΩΝ ΚΑΙ ΔΙΑΧΕΙΡΙΣΗΣ ΕΙΔΙΚΟΥ ΛΟΓΑΡΙΑΣΜΟΥ ΚΟΝΔΥΛΙΩΝ ΕΡΕΥΝΑΣ</w:t>
      </w:r>
    </w:p>
    <w:p w:rsidR="0099315E" w:rsidRPr="0099315E" w:rsidRDefault="0099315E" w:rsidP="0099315E">
      <w:pPr>
        <w:jc w:val="center"/>
        <w:rPr>
          <w:rFonts w:ascii="Calibri" w:eastAsia="Calibri" w:hAnsi="Calibri"/>
          <w:b/>
          <w:bCs/>
          <w:u w:val="single"/>
        </w:rPr>
      </w:pPr>
    </w:p>
    <w:p w:rsidR="0099315E" w:rsidRPr="0099315E" w:rsidRDefault="00DC2294" w:rsidP="0099315E">
      <w:pPr>
        <w:jc w:val="center"/>
        <w:rPr>
          <w:rFonts w:ascii="Calibri" w:eastAsia="Calibri" w:hAnsi="Calibri"/>
          <w:b/>
          <w:bCs/>
          <w:u w:val="single"/>
        </w:rPr>
      </w:pPr>
      <w:r>
        <w:rPr>
          <w:rFonts w:ascii="Calibri" w:eastAsia="Calibri" w:hAnsi="Calibri"/>
          <w:b/>
          <w:bCs/>
          <w:u w:val="single"/>
        </w:rPr>
        <w:t>Συγκρότηση Ομάδας Διοίκησης Έργου με αντικείμενο την τεχνική, διαδικτυακή και οργανωτική υποστήριξη της ανάρτησης νόμων και πράξεων στο Διαδίκτυο</w:t>
      </w:r>
    </w:p>
    <w:p w:rsidR="00DC2294" w:rsidRDefault="00DC2294" w:rsidP="00DC2294">
      <w:pPr>
        <w:jc w:val="both"/>
      </w:pPr>
    </w:p>
    <w:p w:rsidR="00DC2294" w:rsidRDefault="00DC2294" w:rsidP="00DC2294">
      <w:pPr>
        <w:jc w:val="both"/>
      </w:pPr>
    </w:p>
    <w:p w:rsidR="005A2227" w:rsidRDefault="00DC2294" w:rsidP="00DC2294">
      <w:pPr>
        <w:jc w:val="both"/>
      </w:pPr>
      <w:r w:rsidRPr="00DC2294">
        <w:t>Η Επιτροπή Ερευνών και Διαχείρισης ΕΛΚΕ</w:t>
      </w:r>
      <w:r>
        <w:t xml:space="preserve">, στην από 06/10/2020 συνεδρίασή της, </w:t>
      </w:r>
      <w:r w:rsidR="006F3E9F">
        <w:t>αποφάσισε</w:t>
      </w:r>
      <w:r w:rsidRPr="00DC2294">
        <w:t xml:space="preserve"> </w:t>
      </w:r>
      <w:r>
        <w:t>την συγκρότηση</w:t>
      </w:r>
      <w:r w:rsidRPr="00DC2294">
        <w:t xml:space="preserve"> ομάδα</w:t>
      </w:r>
      <w:r>
        <w:t>ς</w:t>
      </w:r>
      <w:r w:rsidRPr="00DC2294">
        <w:t xml:space="preserve"> διοίκησης έργου με αντικείμενο την τεχνική, διαδικαστική και οργανωτική υποστήριξη της ανάρτησης νόμων και πράξεων στο διαδίκτυο, σύμφωνα με τον Νόμο 4727/2020, άρθρο 80, αποτελούμενη</w:t>
      </w:r>
      <w:r>
        <w:t>ς</w:t>
      </w:r>
      <w:r w:rsidRPr="00DC2294">
        <w:t xml:space="preserve"> από τους κκ. Θάνου Μαρία, Καραλή Λάμπρο, Αλεξίου Θεοδώρα, </w:t>
      </w:r>
      <w:proofErr w:type="spellStart"/>
      <w:r w:rsidRPr="00DC2294">
        <w:t>Γκάνη</w:t>
      </w:r>
      <w:proofErr w:type="spellEnd"/>
      <w:r w:rsidRPr="00DC2294">
        <w:t xml:space="preserve"> Κωνσταντίνο και Παπαδημητρίου Γεώργιο.</w:t>
      </w:r>
    </w:p>
    <w:sectPr w:rsidR="005A2227" w:rsidSect="0099315E">
      <w:pgSz w:w="11906" w:h="16838"/>
      <w:pgMar w:top="144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1A57"/>
    <w:rsid w:val="00026D80"/>
    <w:rsid w:val="000A4B02"/>
    <w:rsid w:val="00106DEF"/>
    <w:rsid w:val="0026091B"/>
    <w:rsid w:val="00365087"/>
    <w:rsid w:val="005A2227"/>
    <w:rsid w:val="005F1F3F"/>
    <w:rsid w:val="006573C9"/>
    <w:rsid w:val="006649A4"/>
    <w:rsid w:val="006F3E9F"/>
    <w:rsid w:val="007209B6"/>
    <w:rsid w:val="008B0BEC"/>
    <w:rsid w:val="008B6B5B"/>
    <w:rsid w:val="0099315E"/>
    <w:rsid w:val="00A47AC9"/>
    <w:rsid w:val="00B3701E"/>
    <w:rsid w:val="00BB5B86"/>
    <w:rsid w:val="00C93FBD"/>
    <w:rsid w:val="00CA508E"/>
    <w:rsid w:val="00D147B7"/>
    <w:rsid w:val="00DC2294"/>
    <w:rsid w:val="00E35C62"/>
    <w:rsid w:val="00EE1A57"/>
    <w:rsid w:val="00F63792"/>
    <w:rsid w:val="00FB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5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A57"/>
    <w:rPr>
      <w:color w:val="0000FF"/>
      <w:u w:val="single"/>
    </w:rPr>
  </w:style>
  <w:style w:type="paragraph" w:customStyle="1" w:styleId="gmail-m4164462072294778127msolistparagraph">
    <w:name w:val="gmail-m_4164462072294778127msolistparagraph"/>
    <w:basedOn w:val="Normal"/>
    <w:rsid w:val="00EE1A5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1A57"/>
    <w:rPr>
      <w:b/>
      <w:bCs/>
    </w:rPr>
  </w:style>
  <w:style w:type="paragraph" w:styleId="BodyText">
    <w:name w:val="Body Text"/>
    <w:basedOn w:val="Normal"/>
    <w:link w:val="BodyTextChar"/>
    <w:semiHidden/>
    <w:rsid w:val="0099315E"/>
    <w:pPr>
      <w:spacing w:before="120" w:after="120" w:line="360" w:lineRule="auto"/>
      <w:jc w:val="both"/>
    </w:pPr>
    <w:rPr>
      <w:rFonts w:eastAsia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99315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5E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5</cp:revision>
  <dcterms:created xsi:type="dcterms:W3CDTF">2022-01-14T13:42:00Z</dcterms:created>
  <dcterms:modified xsi:type="dcterms:W3CDTF">2022-01-14T13:45:00Z</dcterms:modified>
</cp:coreProperties>
</file>