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47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548"/>
        <w:gridCol w:w="8658"/>
      </w:tblGrid>
      <w:tr w:rsidR="00035382" w:rsidRPr="00F75036" w:rsidTr="00035382">
        <w:trPr>
          <w:trHeight w:hRule="exact" w:val="2017"/>
        </w:trPr>
        <w:tc>
          <w:tcPr>
            <w:tcW w:w="1548" w:type="dxa"/>
          </w:tcPr>
          <w:p w:rsidR="00035382" w:rsidRPr="00D71492" w:rsidRDefault="003835AB" w:rsidP="00035382">
            <w:pPr>
              <w:spacing w:before="120"/>
              <w:ind w:left="-64" w:right="-108"/>
              <w:jc w:val="center"/>
              <w:rPr>
                <w:b/>
                <w:sz w:val="20"/>
              </w:rPr>
            </w:pPr>
            <w:r>
              <w:rPr>
                <w:b/>
                <w:noProof/>
                <w:position w:val="14"/>
                <w:sz w:val="4"/>
                <w:lang w:eastAsia="el-GR"/>
              </w:rPr>
              <w:drawing>
                <wp:inline distT="0" distB="0" distL="0" distR="0">
                  <wp:extent cx="792480" cy="815340"/>
                  <wp:effectExtent l="1905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4999" r="14999" b="6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815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8" w:type="dxa"/>
          </w:tcPr>
          <w:p w:rsidR="00035382" w:rsidRDefault="00035382" w:rsidP="00035382">
            <w:pPr>
              <w:pStyle w:val="BodyText"/>
              <w:spacing w:after="0" w:line="240" w:lineRule="auto"/>
              <w:jc w:val="center"/>
              <w:rPr>
                <w:b/>
                <w:spacing w:val="20"/>
                <w:lang w:val="el-GR" w:eastAsia="el-GR"/>
              </w:rPr>
            </w:pPr>
            <w:r>
              <w:rPr>
                <w:b/>
                <w:spacing w:val="20"/>
                <w:sz w:val="28"/>
                <w:lang w:val="el-GR" w:eastAsia="el-GR"/>
              </w:rPr>
              <w:t>ΕΘΝΙΚΟ ΜΕΤΣΟΒΙΟ ΠΟΛΥΤΕΧΝΕΙΟ</w:t>
            </w:r>
          </w:p>
          <w:p w:rsidR="00035382" w:rsidRDefault="00035382" w:rsidP="00035382">
            <w:pPr>
              <w:pStyle w:val="BodyText"/>
              <w:spacing w:after="0" w:line="240" w:lineRule="auto"/>
              <w:jc w:val="center"/>
              <w:rPr>
                <w:rFonts w:ascii="Century Gothic" w:hAnsi="Century Gothic"/>
                <w:b/>
                <w:color w:val="000080"/>
                <w:sz w:val="22"/>
                <w:lang w:val="el-GR" w:eastAsia="el-GR"/>
              </w:rPr>
            </w:pPr>
            <w:r w:rsidRPr="0074375C">
              <w:rPr>
                <w:rFonts w:ascii="Century Gothic" w:hAnsi="Century Gothic"/>
                <w:b/>
                <w:color w:val="000080"/>
                <w:spacing w:val="60"/>
                <w:sz w:val="22"/>
                <w:lang w:val="el-GR" w:eastAsia="el-GR"/>
              </w:rPr>
              <w:t xml:space="preserve">ΕΙΔΙΚΟΣ ΛΟΓΑΡΙΑΣΜΟΣ ΚΟΝΔΥΛΙΩΝ ΕΡΕΥΝΑΣ </w:t>
            </w:r>
            <w:r w:rsidRPr="0074375C">
              <w:rPr>
                <w:rFonts w:ascii="Century Gothic" w:hAnsi="Century Gothic"/>
                <w:b/>
                <w:color w:val="000080"/>
                <w:sz w:val="22"/>
                <w:lang w:val="el-GR" w:eastAsia="el-GR"/>
              </w:rPr>
              <w:t>(Ε.Λ.Κ.Ε.)</w:t>
            </w:r>
          </w:p>
          <w:p w:rsidR="00035382" w:rsidRDefault="00035382" w:rsidP="00035382">
            <w:pPr>
              <w:pStyle w:val="BodyText"/>
              <w:spacing w:after="0" w:line="240" w:lineRule="auto"/>
              <w:ind w:left="-108"/>
              <w:jc w:val="center"/>
              <w:rPr>
                <w:rFonts w:ascii="Century Gothic" w:hAnsi="Century Gothic"/>
                <w:b/>
                <w:color w:val="000080"/>
                <w:spacing w:val="80"/>
                <w:sz w:val="22"/>
                <w:lang w:val="el-GR" w:eastAsia="el-GR"/>
              </w:rPr>
            </w:pPr>
            <w:r w:rsidRPr="00D811B9">
              <w:rPr>
                <w:rFonts w:ascii="Century Gothic" w:hAnsi="Century Gothic"/>
                <w:b/>
                <w:color w:val="000080"/>
                <w:spacing w:val="30"/>
                <w:sz w:val="22"/>
                <w:lang w:val="el-GR" w:eastAsia="el-GR"/>
              </w:rPr>
              <w:t>Μονάδα Οικονομικής και Διοικητικής Υποστήριξης</w:t>
            </w:r>
            <w:r>
              <w:rPr>
                <w:rFonts w:ascii="Century Gothic" w:hAnsi="Century Gothic"/>
                <w:b/>
                <w:color w:val="000080"/>
                <w:sz w:val="22"/>
                <w:lang w:val="el-GR" w:eastAsia="el-GR"/>
              </w:rPr>
              <w:t xml:space="preserve"> (Μ.Ο.Δ.Υ.)</w:t>
            </w:r>
          </w:p>
          <w:p w:rsidR="00035382" w:rsidRPr="00D71492" w:rsidRDefault="00035382" w:rsidP="00035382">
            <w:pPr>
              <w:spacing w:before="120"/>
              <w:ind w:left="-130"/>
              <w:jc w:val="center"/>
              <w:rPr>
                <w:rFonts w:ascii="Century Gothic" w:hAnsi="Century Gothic" w:cs="Tahoma"/>
                <w:sz w:val="18"/>
              </w:rPr>
            </w:pPr>
            <w:r w:rsidRPr="00D71492">
              <w:rPr>
                <w:rFonts w:ascii="Century Gothic" w:hAnsi="Century Gothic" w:cs="Tahoma"/>
                <w:sz w:val="18"/>
              </w:rPr>
              <w:t xml:space="preserve">Ηρώων Πολυτεχνείου 9, </w:t>
            </w:r>
            <w:proofErr w:type="spellStart"/>
            <w:r w:rsidRPr="00D71492">
              <w:rPr>
                <w:rFonts w:ascii="Century Gothic" w:hAnsi="Century Gothic" w:cs="Tahoma"/>
                <w:sz w:val="18"/>
              </w:rPr>
              <w:t>Πολυτεχνειούπολη</w:t>
            </w:r>
            <w:proofErr w:type="spellEnd"/>
            <w:r w:rsidRPr="00D71492">
              <w:rPr>
                <w:rFonts w:ascii="Century Gothic" w:hAnsi="Century Gothic" w:cs="Tahoma"/>
                <w:sz w:val="18"/>
              </w:rPr>
              <w:t xml:space="preserve"> Ζωγράφου, 157 80  Αθήνα.  </w:t>
            </w:r>
          </w:p>
          <w:p w:rsidR="00035382" w:rsidRPr="00D71492" w:rsidRDefault="00035382" w:rsidP="00035382">
            <w:pPr>
              <w:spacing w:before="120"/>
              <w:ind w:left="-130"/>
              <w:jc w:val="center"/>
              <w:rPr>
                <w:rFonts w:ascii="Tahoma" w:hAnsi="Tahoma" w:cs="Tahoma"/>
                <w:b/>
                <w:sz w:val="18"/>
                <w:lang w:val="en-US"/>
              </w:rPr>
            </w:pPr>
            <w:r w:rsidRPr="00D71492">
              <w:rPr>
                <w:rFonts w:ascii="Century Gothic" w:hAnsi="Century Gothic" w:cs="Tahoma"/>
                <w:sz w:val="18"/>
              </w:rPr>
              <w:sym w:font="Wingdings" w:char="F028"/>
            </w:r>
            <w:r w:rsidRPr="00D71492">
              <w:rPr>
                <w:rFonts w:ascii="Century Gothic" w:hAnsi="Century Gothic" w:cs="Tahoma"/>
                <w:sz w:val="18"/>
                <w:lang w:val="en-US"/>
              </w:rPr>
              <w:t xml:space="preserve"> 210-772 1348, e-mail: ereyna@central.ntua.gr</w:t>
            </w:r>
          </w:p>
        </w:tc>
      </w:tr>
    </w:tbl>
    <w:p w:rsidR="00035382" w:rsidRPr="002F09E9" w:rsidRDefault="00D66C6F" w:rsidP="00035382">
      <w:pPr>
        <w:spacing w:before="240"/>
        <w:jc w:val="center"/>
        <w:rPr>
          <w:rFonts w:cs="Calibri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2</w:t>
      </w:r>
      <w:r w:rsidR="00631FAE">
        <w:rPr>
          <w:rFonts w:cs="Calibri"/>
          <w:b/>
          <w:bCs/>
          <w:color w:val="000000"/>
          <w:sz w:val="24"/>
          <w:szCs w:val="24"/>
        </w:rPr>
        <w:t>6</w:t>
      </w:r>
      <w:r w:rsidR="00035382" w:rsidRPr="002F09E9">
        <w:rPr>
          <w:rFonts w:cs="Calibri"/>
          <w:b/>
          <w:bCs/>
          <w:color w:val="000000"/>
          <w:sz w:val="24"/>
          <w:szCs w:val="24"/>
        </w:rPr>
        <w:t>/10/2021</w:t>
      </w:r>
    </w:p>
    <w:p w:rsidR="00035382" w:rsidRPr="002F09E9" w:rsidRDefault="00035382" w:rsidP="00035382">
      <w:pPr>
        <w:spacing w:before="240"/>
        <w:jc w:val="center"/>
        <w:rPr>
          <w:rFonts w:cs="Calibri"/>
          <w:b/>
          <w:bCs/>
          <w:sz w:val="24"/>
          <w:szCs w:val="24"/>
          <w:u w:val="single"/>
        </w:rPr>
      </w:pPr>
      <w:r w:rsidRPr="002F09E9">
        <w:rPr>
          <w:rFonts w:cs="Calibri"/>
          <w:b/>
          <w:bCs/>
          <w:sz w:val="24"/>
          <w:szCs w:val="24"/>
          <w:u w:val="single"/>
        </w:rPr>
        <w:t>ΑΝΑΚΟΙΝΩΣΗ ΕΠΙΤΡΟΠΗΣ ΕΡΕΥΝΩΝ ΚΑΙ ΔΙΑΧΕΙΡΙΣΗΣ ΕΙΔΙΚΟΥ ΛΟΓΑΡΙΑΣΜΟΥ:</w:t>
      </w:r>
    </w:p>
    <w:p w:rsidR="00035382" w:rsidRPr="00F75036" w:rsidRDefault="00D66C6F" w:rsidP="002F09E9">
      <w:pPr>
        <w:spacing w:before="240" w:after="36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Χρήση ηλεκτρονικού πρωτοκόλλου από τους Επιστημονικούς Υπευθύνους </w:t>
      </w:r>
    </w:p>
    <w:p w:rsidR="00C0556D" w:rsidRDefault="00C0556D" w:rsidP="006238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Στο πλαίσιο της </w:t>
      </w:r>
      <w:r w:rsidR="00D93858">
        <w:rPr>
          <w:sz w:val="24"/>
          <w:szCs w:val="24"/>
        </w:rPr>
        <w:t xml:space="preserve">προσπάθειας διευκόλυνσης της </w:t>
      </w:r>
      <w:r>
        <w:rPr>
          <w:sz w:val="24"/>
          <w:szCs w:val="24"/>
        </w:rPr>
        <w:t xml:space="preserve">χρήσης του ηλεκτρονικού πρωτοκόλλου του ΕΛΚΕ ΕΜΠ, παρακαλείσθε όπως η αποστολή των </w:t>
      </w:r>
      <w:r w:rsidRPr="003835AB">
        <w:rPr>
          <w:sz w:val="24"/>
          <w:szCs w:val="24"/>
        </w:rPr>
        <w:t xml:space="preserve">εγγράφων στο </w:t>
      </w:r>
      <w:hyperlink r:id="rId7" w:history="1">
        <w:r w:rsidRPr="003835AB">
          <w:rPr>
            <w:rStyle w:val="Hyperlink"/>
            <w:color w:val="auto"/>
            <w:sz w:val="24"/>
            <w:szCs w:val="24"/>
            <w:lang w:val="en-US"/>
          </w:rPr>
          <w:t>elke</w:t>
        </w:r>
        <w:r w:rsidRPr="003835AB">
          <w:rPr>
            <w:rStyle w:val="Hyperlink"/>
            <w:color w:val="auto"/>
            <w:sz w:val="24"/>
            <w:szCs w:val="24"/>
          </w:rPr>
          <w:t>_</w:t>
        </w:r>
        <w:r w:rsidRPr="003835AB">
          <w:rPr>
            <w:rStyle w:val="Hyperlink"/>
            <w:color w:val="auto"/>
            <w:sz w:val="24"/>
            <w:szCs w:val="24"/>
            <w:lang w:val="en-US"/>
          </w:rPr>
          <w:t>docs</w:t>
        </w:r>
        <w:r w:rsidRPr="003835AB">
          <w:rPr>
            <w:rStyle w:val="Hyperlink"/>
            <w:color w:val="auto"/>
            <w:sz w:val="24"/>
            <w:szCs w:val="24"/>
          </w:rPr>
          <w:t>@</w:t>
        </w:r>
        <w:r w:rsidRPr="003835AB">
          <w:rPr>
            <w:rStyle w:val="Hyperlink"/>
            <w:color w:val="auto"/>
            <w:sz w:val="24"/>
            <w:szCs w:val="24"/>
            <w:lang w:val="en-US"/>
          </w:rPr>
          <w:t>lists</w:t>
        </w:r>
        <w:r w:rsidRPr="003835AB">
          <w:rPr>
            <w:rStyle w:val="Hyperlink"/>
            <w:color w:val="auto"/>
            <w:sz w:val="24"/>
            <w:szCs w:val="24"/>
          </w:rPr>
          <w:t>.</w:t>
        </w:r>
        <w:r w:rsidRPr="003835AB">
          <w:rPr>
            <w:rStyle w:val="Hyperlink"/>
            <w:color w:val="auto"/>
            <w:sz w:val="24"/>
            <w:szCs w:val="24"/>
            <w:lang w:val="en-US"/>
          </w:rPr>
          <w:t>ntua</w:t>
        </w:r>
        <w:r w:rsidRPr="003835AB">
          <w:rPr>
            <w:rStyle w:val="Hyperlink"/>
            <w:color w:val="auto"/>
            <w:sz w:val="24"/>
            <w:szCs w:val="24"/>
          </w:rPr>
          <w:t>.</w:t>
        </w:r>
        <w:r w:rsidRPr="003835AB">
          <w:rPr>
            <w:rStyle w:val="Hyperlink"/>
            <w:color w:val="auto"/>
            <w:sz w:val="24"/>
            <w:szCs w:val="24"/>
            <w:lang w:val="en-US"/>
          </w:rPr>
          <w:t>gr</w:t>
        </w:r>
      </w:hyperlink>
      <w:r w:rsidRPr="003835AB">
        <w:rPr>
          <w:sz w:val="24"/>
          <w:szCs w:val="24"/>
        </w:rPr>
        <w:t xml:space="preserve"> να γίνεται σε ένα </w:t>
      </w:r>
      <w:r w:rsidR="00D93858" w:rsidRPr="003835AB">
        <w:rPr>
          <w:sz w:val="24"/>
          <w:szCs w:val="24"/>
        </w:rPr>
        <w:t>μόνο αρχείο</w:t>
      </w:r>
      <w:r w:rsidR="003835AB" w:rsidRPr="003835AB">
        <w:rPr>
          <w:sz w:val="24"/>
          <w:szCs w:val="24"/>
        </w:rPr>
        <w:t xml:space="preserve"> για καθένα αίτημα</w:t>
      </w:r>
      <w:r w:rsidR="00D93858" w:rsidRPr="003835AB">
        <w:rPr>
          <w:sz w:val="24"/>
          <w:szCs w:val="24"/>
        </w:rPr>
        <w:t xml:space="preserve"> και όχι σε πολλά επιμέρους αρχεία</w:t>
      </w:r>
      <w:r w:rsidR="00BA40B5" w:rsidRPr="003835AB">
        <w:rPr>
          <w:sz w:val="24"/>
          <w:szCs w:val="24"/>
        </w:rPr>
        <w:t>.</w:t>
      </w:r>
      <w:r w:rsidR="00BA40B5">
        <w:rPr>
          <w:sz w:val="24"/>
          <w:szCs w:val="24"/>
        </w:rPr>
        <w:t xml:space="preserve"> </w:t>
      </w:r>
    </w:p>
    <w:p w:rsidR="00BA40B5" w:rsidRPr="00BA40B5" w:rsidRDefault="003835AB" w:rsidP="006238DC">
      <w:pPr>
        <w:jc w:val="both"/>
        <w:rPr>
          <w:sz w:val="24"/>
          <w:szCs w:val="24"/>
        </w:rPr>
      </w:pPr>
      <w:r>
        <w:rPr>
          <w:sz w:val="24"/>
          <w:szCs w:val="24"/>
        </w:rPr>
        <w:t>Ενδεικτικά, στα</w:t>
      </w:r>
      <w:r w:rsidR="00BA40B5">
        <w:rPr>
          <w:sz w:val="24"/>
          <w:szCs w:val="24"/>
        </w:rPr>
        <w:t xml:space="preserve"> αιτήματα τεκμηριώσεων για απασχόληση προσωπικού σε έργο </w:t>
      </w:r>
      <w:r>
        <w:rPr>
          <w:sz w:val="24"/>
          <w:szCs w:val="24"/>
        </w:rPr>
        <w:t>το αίτημα μαζί με τα δικαιολογητικά του (</w:t>
      </w:r>
      <w:r w:rsidR="00BA40B5">
        <w:rPr>
          <w:sz w:val="24"/>
          <w:szCs w:val="24"/>
        </w:rPr>
        <w:t>βιογραφικά σημειώματα, πτυχία, κλπ</w:t>
      </w:r>
      <w:r>
        <w:rPr>
          <w:sz w:val="24"/>
          <w:szCs w:val="24"/>
        </w:rPr>
        <w:t>) να αποστέλλονται σε ένα ενιαίο αρχείο και οι συμβάσεις προσωπικού να αποστέλλονται ενιαία μαζί με το έντυπο έγκρισης σύμβασης.</w:t>
      </w:r>
    </w:p>
    <w:p w:rsidR="008F7E8A" w:rsidRPr="002F09E9" w:rsidRDefault="008F7E8A" w:rsidP="00EC7597">
      <w:pPr>
        <w:pStyle w:val="NormalWeb"/>
        <w:spacing w:line="276" w:lineRule="auto"/>
        <w:jc w:val="both"/>
        <w:rPr>
          <w:rFonts w:ascii="Calibri" w:eastAsia="Calibri" w:hAnsi="Calibri"/>
          <w:lang w:eastAsia="en-US"/>
        </w:rPr>
      </w:pPr>
      <w:r w:rsidRPr="002F09E9">
        <w:rPr>
          <w:rFonts w:ascii="Calibri" w:eastAsia="Calibri" w:hAnsi="Calibri"/>
          <w:lang w:eastAsia="en-US"/>
        </w:rPr>
        <w:t>Για κάθε πληροφορία – διευκρίνιση οι Επιστημονικοί Υπεύθυνοι μπορούν να απευθύνονται στο</w:t>
      </w:r>
      <w:r w:rsidR="00D93858">
        <w:rPr>
          <w:rFonts w:ascii="Calibri" w:eastAsia="Calibri" w:hAnsi="Calibri"/>
          <w:lang w:eastAsia="en-US"/>
        </w:rPr>
        <w:t>ν</w:t>
      </w:r>
      <w:r w:rsidRPr="002F09E9">
        <w:rPr>
          <w:rFonts w:ascii="Calibri" w:eastAsia="Calibri" w:hAnsi="Calibri"/>
          <w:lang w:eastAsia="en-US"/>
        </w:rPr>
        <w:t xml:space="preserve"> </w:t>
      </w:r>
      <w:r w:rsidR="00D93858">
        <w:rPr>
          <w:rFonts w:ascii="Calibri" w:eastAsia="Calibri" w:hAnsi="Calibri"/>
          <w:lang w:eastAsia="en-US"/>
        </w:rPr>
        <w:t>κ. Αντωνιάδη Νικόλαο</w:t>
      </w:r>
      <w:r w:rsidRPr="002F09E9">
        <w:rPr>
          <w:rFonts w:ascii="Calibri" w:eastAsia="Calibri" w:hAnsi="Calibri"/>
          <w:lang w:eastAsia="en-US"/>
        </w:rPr>
        <w:t xml:space="preserve"> </w:t>
      </w:r>
      <w:proofErr w:type="spellStart"/>
      <w:r w:rsidRPr="002F09E9">
        <w:rPr>
          <w:rFonts w:ascii="Calibri" w:eastAsia="Calibri" w:hAnsi="Calibri"/>
          <w:lang w:eastAsia="en-US"/>
        </w:rPr>
        <w:t>τηλ</w:t>
      </w:r>
      <w:proofErr w:type="spellEnd"/>
      <w:r w:rsidRPr="002F09E9">
        <w:rPr>
          <w:rFonts w:ascii="Calibri" w:eastAsia="Calibri" w:hAnsi="Calibri"/>
          <w:lang w:eastAsia="en-US"/>
        </w:rPr>
        <w:t xml:space="preserve"> 4</w:t>
      </w:r>
      <w:r w:rsidR="00D93858">
        <w:rPr>
          <w:rFonts w:ascii="Calibri" w:eastAsia="Calibri" w:hAnsi="Calibri"/>
          <w:lang w:eastAsia="en-US"/>
        </w:rPr>
        <w:t>091</w:t>
      </w:r>
      <w:r w:rsidR="00EC7597" w:rsidRPr="002F09E9">
        <w:rPr>
          <w:rFonts w:ascii="Calibri" w:eastAsia="Calibri" w:hAnsi="Calibri"/>
          <w:lang w:eastAsia="en-US"/>
        </w:rPr>
        <w:t>.</w:t>
      </w:r>
    </w:p>
    <w:p w:rsidR="006238DC" w:rsidRPr="008432BE" w:rsidRDefault="006238DC" w:rsidP="00B741E1">
      <w:pPr>
        <w:jc w:val="both"/>
        <w:rPr>
          <w:sz w:val="28"/>
          <w:szCs w:val="28"/>
        </w:rPr>
      </w:pPr>
    </w:p>
    <w:sectPr w:rsidR="006238DC" w:rsidRPr="008432BE" w:rsidSect="002F09E9">
      <w:pgSz w:w="11906" w:h="16838"/>
      <w:pgMar w:top="1440" w:right="1558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F4A31"/>
    <w:multiLevelType w:val="hybridMultilevel"/>
    <w:tmpl w:val="E7148EC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B326B"/>
    <w:multiLevelType w:val="hybridMultilevel"/>
    <w:tmpl w:val="C41E56B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D782669"/>
    <w:multiLevelType w:val="hybridMultilevel"/>
    <w:tmpl w:val="FC8C2290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41E1"/>
    <w:rsid w:val="00035382"/>
    <w:rsid w:val="000450C4"/>
    <w:rsid w:val="000A42D9"/>
    <w:rsid w:val="000A4B02"/>
    <w:rsid w:val="00106DEF"/>
    <w:rsid w:val="00135031"/>
    <w:rsid w:val="00242060"/>
    <w:rsid w:val="0026738E"/>
    <w:rsid w:val="002B1D9C"/>
    <w:rsid w:val="002C6182"/>
    <w:rsid w:val="002F09E9"/>
    <w:rsid w:val="003318A0"/>
    <w:rsid w:val="003835AB"/>
    <w:rsid w:val="003C2E10"/>
    <w:rsid w:val="005A2227"/>
    <w:rsid w:val="005D1136"/>
    <w:rsid w:val="00621AC3"/>
    <w:rsid w:val="006238DC"/>
    <w:rsid w:val="00631FAE"/>
    <w:rsid w:val="00717A97"/>
    <w:rsid w:val="00740447"/>
    <w:rsid w:val="0079412A"/>
    <w:rsid w:val="00824299"/>
    <w:rsid w:val="008432BE"/>
    <w:rsid w:val="008B7F4A"/>
    <w:rsid w:val="008F7E8A"/>
    <w:rsid w:val="009518A5"/>
    <w:rsid w:val="009914CA"/>
    <w:rsid w:val="00A732E8"/>
    <w:rsid w:val="00A82914"/>
    <w:rsid w:val="00B324FA"/>
    <w:rsid w:val="00B741E1"/>
    <w:rsid w:val="00BA40B5"/>
    <w:rsid w:val="00C0556D"/>
    <w:rsid w:val="00C81C85"/>
    <w:rsid w:val="00D11514"/>
    <w:rsid w:val="00D66C6F"/>
    <w:rsid w:val="00D75A62"/>
    <w:rsid w:val="00D93858"/>
    <w:rsid w:val="00E07A6C"/>
    <w:rsid w:val="00E35C23"/>
    <w:rsid w:val="00EC7597"/>
    <w:rsid w:val="00F1740A"/>
    <w:rsid w:val="00F71C51"/>
    <w:rsid w:val="00F75036"/>
    <w:rsid w:val="00F84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227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8F7E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38D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238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38DC"/>
    <w:pPr>
      <w:ind w:left="720"/>
      <w:contextualSpacing/>
    </w:pPr>
  </w:style>
  <w:style w:type="character" w:styleId="Hyperlink">
    <w:name w:val="Hyperlink"/>
    <w:uiPriority w:val="99"/>
    <w:unhideWhenUsed/>
    <w:rsid w:val="0026738E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035382"/>
    <w:pPr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BodyTextChar">
    <w:name w:val="Body Text Char"/>
    <w:link w:val="BodyText"/>
    <w:semiHidden/>
    <w:rsid w:val="00035382"/>
    <w:rPr>
      <w:rFonts w:ascii="Times New Roman" w:eastAsia="Times New Roman" w:hAnsi="Times New Roman"/>
      <w:sz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8F7E8A"/>
    <w:rPr>
      <w:rFonts w:ascii="Times New Roman" w:eastAsia="Times New Roman" w:hAnsi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F7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2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3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40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lke_docs@lists.ntua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D7AC9A-40A5-4986-9ED4-C6ED4AC40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1085</CharactersWithSpaces>
  <SharedDoc>false</SharedDoc>
  <HLinks>
    <vt:vector size="6" baseType="variant">
      <vt:variant>
        <vt:i4>262213</vt:i4>
      </vt:variant>
      <vt:variant>
        <vt:i4>0</vt:i4>
      </vt:variant>
      <vt:variant>
        <vt:i4>0</vt:i4>
      </vt:variant>
      <vt:variant>
        <vt:i4>5</vt:i4>
      </vt:variant>
      <vt:variant>
        <vt:lpwstr>mailto:elke_docs@lists.ntua.gr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rcmthanou</dc:creator>
  <cp:lastModifiedBy>rcdora</cp:lastModifiedBy>
  <cp:revision>4</cp:revision>
  <dcterms:created xsi:type="dcterms:W3CDTF">2021-10-26T12:48:00Z</dcterms:created>
  <dcterms:modified xsi:type="dcterms:W3CDTF">2021-10-26T12:49:00Z</dcterms:modified>
</cp:coreProperties>
</file>